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C4" w:rsidRPr="00D61BC4" w:rsidRDefault="00D61BC4" w:rsidP="00D61BC4">
      <w:pPr>
        <w:shd w:val="clear" w:color="auto" w:fill="FFFFFF"/>
        <w:spacing w:after="0" w:line="510" w:lineRule="atLeast"/>
        <w:jc w:val="center"/>
        <w:outlineLvl w:val="1"/>
        <w:rPr>
          <w:rFonts w:ascii="Arial" w:eastAsia="Times New Roman" w:hAnsi="Arial" w:cs="Arial"/>
          <w:color w:val="2F2F2F"/>
          <w:sz w:val="33"/>
          <w:szCs w:val="33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80"/>
          <w:sz w:val="33"/>
          <w:lang w:eastAsia="uk-UA"/>
        </w:rPr>
        <w:t>ПРАВИЛА ПОВЕДІНКИ</w:t>
      </w:r>
    </w:p>
    <w:p w:rsidR="00D61BC4" w:rsidRPr="00D61BC4" w:rsidRDefault="00D61BC4" w:rsidP="00D61BC4">
      <w:pPr>
        <w:shd w:val="clear" w:color="auto" w:fill="FFFFFF"/>
        <w:spacing w:after="0" w:line="510" w:lineRule="atLeast"/>
        <w:jc w:val="center"/>
        <w:outlineLvl w:val="1"/>
        <w:rPr>
          <w:rFonts w:ascii="Arial" w:eastAsia="Times New Roman" w:hAnsi="Arial" w:cs="Arial"/>
          <w:color w:val="2F2F2F"/>
          <w:sz w:val="33"/>
          <w:szCs w:val="33"/>
          <w:lang w:eastAsia="uk-UA"/>
        </w:rPr>
      </w:pPr>
      <w:r>
        <w:rPr>
          <w:rFonts w:ascii="inherit" w:eastAsia="Times New Roman" w:hAnsi="inherit" w:cs="Arial"/>
          <w:b/>
          <w:bCs/>
          <w:color w:val="000080"/>
          <w:sz w:val="33"/>
          <w:lang w:eastAsia="uk-UA"/>
        </w:rPr>
        <w:t>здобувача освіти в з</w:t>
      </w:r>
      <w:r w:rsidRPr="00D61BC4">
        <w:rPr>
          <w:rFonts w:ascii="inherit" w:eastAsia="Times New Roman" w:hAnsi="inherit" w:cs="Arial"/>
          <w:b/>
          <w:bCs/>
          <w:color w:val="000080"/>
          <w:sz w:val="33"/>
          <w:lang w:eastAsia="uk-UA"/>
        </w:rPr>
        <w:t xml:space="preserve">акладі дошкільної освіти </w:t>
      </w:r>
      <w:r>
        <w:rPr>
          <w:rFonts w:ascii="inherit" w:eastAsia="Times New Roman" w:hAnsi="inherit" w:cs="Arial"/>
          <w:b/>
          <w:bCs/>
          <w:color w:val="000080"/>
          <w:sz w:val="33"/>
          <w:lang w:eastAsia="uk-UA"/>
        </w:rPr>
        <w:t xml:space="preserve">№32 </w:t>
      </w:r>
      <w:r>
        <w:rPr>
          <w:rFonts w:ascii="inherit" w:eastAsia="Times New Roman" w:hAnsi="inherit" w:cs="Arial" w:hint="eastAsia"/>
          <w:b/>
          <w:bCs/>
          <w:color w:val="000080"/>
          <w:sz w:val="33"/>
          <w:lang w:eastAsia="uk-UA"/>
        </w:rPr>
        <w:t>«</w:t>
      </w:r>
      <w:r>
        <w:rPr>
          <w:rFonts w:ascii="inherit" w:eastAsia="Times New Roman" w:hAnsi="inherit" w:cs="Arial"/>
          <w:b/>
          <w:bCs/>
          <w:color w:val="000080"/>
          <w:sz w:val="33"/>
          <w:lang w:eastAsia="uk-UA"/>
        </w:rPr>
        <w:t>Росинка</w:t>
      </w:r>
      <w:r>
        <w:rPr>
          <w:rFonts w:ascii="inherit" w:eastAsia="Times New Roman" w:hAnsi="inherit" w:cs="Arial" w:hint="eastAsia"/>
          <w:b/>
          <w:bCs/>
          <w:color w:val="000080"/>
          <w:sz w:val="33"/>
          <w:lang w:eastAsia="uk-UA"/>
        </w:rPr>
        <w:t>»</w:t>
      </w:r>
      <w:r w:rsidRPr="00D61BC4">
        <w:rPr>
          <w:rFonts w:ascii="inherit" w:eastAsia="Times New Roman" w:hAnsi="inherit" w:cs="Arial"/>
          <w:b/>
          <w:bCs/>
          <w:color w:val="000080"/>
          <w:sz w:val="33"/>
          <w:lang w:eastAsia="uk-UA"/>
        </w:rPr>
        <w:t xml:space="preserve"> </w:t>
      </w:r>
      <w:r>
        <w:rPr>
          <w:rFonts w:ascii="inherit" w:eastAsia="Times New Roman" w:hAnsi="inherit" w:cs="Arial"/>
          <w:b/>
          <w:bCs/>
          <w:color w:val="000080"/>
          <w:sz w:val="33"/>
          <w:lang w:eastAsia="uk-UA"/>
        </w:rPr>
        <w:t>Хмельницької</w:t>
      </w:r>
      <w:r w:rsidRPr="00D61BC4">
        <w:rPr>
          <w:rFonts w:ascii="inherit" w:eastAsia="Times New Roman" w:hAnsi="inherit" w:cs="Arial"/>
          <w:b/>
          <w:bCs/>
          <w:color w:val="000080"/>
          <w:sz w:val="33"/>
          <w:lang w:eastAsia="uk-UA"/>
        </w:rPr>
        <w:t xml:space="preserve"> міської ради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80"/>
          <w:sz w:val="21"/>
          <w:lang w:eastAsia="uk-UA"/>
        </w:rPr>
        <w:t> </w:t>
      </w: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 xml:space="preserve">Правила поведінки здобувача освіти в ЗДО розроблені на підставі Законів України «Про освіту», «Про дошкільну освіту»,  наказів Міністерства освіти і науки України , Положення про дошкільний навчальний заклад, затверджене постановою Кабінету Міністрів України від 12.03.2003 року № 305, Санітарного регламенту для дошкільних навчальних закладів, затвердженого наказом Міністерства охорони здоров’я України від 24.03.2016 року  № 234, Інструкцією з організації харчування дітей у дошкільних навчальних закладах, затвердженою спільним наказом Міністерства освіти і науки України та Міністерством охорони здоров’я України від 17.04.2006 р. № 298/227 та рішень органів місцевого самоврядування, Статуту закладу дошкільної освіти </w:t>
      </w:r>
      <w:r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№32</w:t>
      </w: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 xml:space="preserve"> </w:t>
      </w:r>
      <w:r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>
        <w:rPr>
          <w:rFonts w:ascii="inherit" w:eastAsia="Times New Roman" w:hAnsi="inherit" w:cs="Arial"/>
          <w:b/>
          <w:bCs/>
          <w:color w:val="FF0000"/>
          <w:sz w:val="21"/>
          <w:u w:val="single"/>
          <w:lang w:eastAsia="uk-UA"/>
        </w:rPr>
        <w:t>Здобувачі освіти в ЗДО №32</w:t>
      </w:r>
      <w:r w:rsidRPr="00D61BC4">
        <w:rPr>
          <w:rFonts w:ascii="inherit" w:eastAsia="Times New Roman" w:hAnsi="inherit" w:cs="Arial"/>
          <w:b/>
          <w:bCs/>
          <w:color w:val="FF0000"/>
          <w:sz w:val="21"/>
          <w:u w:val="single"/>
          <w:lang w:eastAsia="uk-UA"/>
        </w:rPr>
        <w:t xml:space="preserve"> під наглядом педагогів мають дотримуватись таких правил: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Приходити вчасно в заклад дошкільної освіти.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Бути акуратно одягненому та гарно причесаному.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 xml:space="preserve">– Бути одягненим по сезону в залежності від температури повітря, в групі: в </w:t>
      </w:r>
      <w:proofErr w:type="spellStart"/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одно-</w:t>
      </w:r>
      <w:proofErr w:type="spellEnd"/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 xml:space="preserve"> двошаровий одяг, шкарпетки, взуття із задником. Слід пам`ятати, що від одягу залежить комфортний стан дитини, її гарний настрій, стан здоров`я.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Вітатися з усіма працівниками ЗДО.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Виконувати прохання  вихователя, дослухатись до його вказівок.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Якщо щось болить, то обов’язково про це сказати вихователю.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Берегти іграшки, майно та книги.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На прогулянці не бруднити одяг.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В групі голосно не розмовляти , не кричати та не бігати.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Мити руки перед їдою, після туалету та у випадку їх забруднення.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Не ходити  з вологими рукавами після миття рук.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Дотримуватись правил користування туалетом.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З допомогою дорослого прибирати ліжко після денного сну.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Вмиватись та розчісувати волосся після денного сну.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Постійно підтримувати одяг в порядку.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Не ображати дітей  своєї групи та молодших за себе.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Брати участь в освітній діяльності, іграх, побутовій праці та праці в природі.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Слідкувати за станом речей у персональній шафі для одягу.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Мати особисті носові хустинки.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Дотримуватися вимог безпеки.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Якщо сподобалася іграшка свого однолітка, слід чемно попросити її у нього.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  Не можна брати іграшки, особисті речі  іншої дитини без її дозволу.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Звертатися до дорослих по імені та по батькові.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Не можна ламати обладнання групи, іграшки, дидактичні посібники, книги, спортивний інвентар.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lastRenderedPageBreak/>
        <w:t>–  Не дозволяється приносити в дитячий колектив та зберігати в шафах для одягу солодощі, фрукти, іграшки та інші предмети.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Заборонено здобувачам освіти одягати  на себе прикраси, ланцюжки і приходити в ЗДО, так як все це може загрожувати життю і здоров`ю  або бути втраченим.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Забороняється вживання непристойних виразів і жестів;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Забороняється здобувачам освіти покидати приміщення і територію ЗДО.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Обов’язковим для кожного здобувача освіти є використання змінного взуття.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Спортивний одяг, призначений для занять фізичної культури, недоречний для носіння в групі..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 На урочисті та святкові заходи діти приходять у святковому або національному одязі.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Не дозволяється жувати гумку, користуватися мобільним під час перебування в ЗДО.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Забороняється виходити із групового приміщення, бігати по сходах, поблизу вікон і в інших місцях, непристосованих для ігор.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Забороняється штовхати один одного, кидатися предметами і застосовувати фізичну силу.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Категорично забороняється самовільно відчиняти вікна, сидіти на підвіконнях чи виглядати у відкриті вікна.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Під час занять не можна ходити по групі  без дозволу вихователя, голосно розмовляти, кричати, відволікатися самому і відволікати інших дітей від занять розмовами, іграми та іншими справами, що не стосуються освітнього процесу.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Якщо під час занять учню необхідно вийти в туалет,  то дитина має попросити дозволу у вихователя.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Здобувач освіти на занятті  зобов’язаний виконувати всі вимоги вихователя.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Під час відповіді на запитання вихователя здобувач освіти повинен відповідати голосно, виразно, зрозуміло.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Якщо здобувач освіти хоче поставити питання вихователеві або відповісти на питання вихователя, він піднімає руку.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На заняття із фізкультури здобувачі освіти приходять у спортивній формі та спортивному взутті. Без дозволу інструктора з фізкультури або вихователя із спортивної зали здобувачам освіти входити забороняється. Здобувачі освіти, звільнені від занять фізкультури, обов’язково присутні в залі, переодягнені в спортивну форму.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Здобувач освіти має право ставити різноманітні запитання вихователеві, відстоювати свою точку зору і свої переконання при обговоренні різних проблем і власної поведінки.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Під час харчування здобувачу освіти належить дотримуватися хороших манер і поводитися пристойно.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Здобувач освіти повинні шанобливо ставитись до помічника вихователя.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Розмовляти під час прийому їжі не рекомендується, можна  неголосно попросити сусіда за столом передати серветку, тарілку з хлібом, інше.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Слід вживати тільки ту їжу, яка приготовлена на харчоблоці ЗДО.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Здобувачі освіти допомагають дорослим прибирати посуд зі столу після вживання їжі.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 Здобувачі освіти дбайливо ставляться до посуду, бережуть його.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Здобувачі освіти залучаються до чергувань по їдальні, по заняттях та по куточку природи.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lastRenderedPageBreak/>
        <w:t>– Здобувачі освіти під керівництвом вихователя неухильно дотримуються правил пожежної безпеки.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Здобувачі освіти не граються з вогнем – це небезпечно!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Здобувачі освіти не граються сірниками – це призводить до біди!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Здобувачі освіти побачивши дітей, що граються сірниками, негайно  попереджають про це вихователів.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Не гратися запальничкою – це може призвести до пожежі!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Не вмикати електроприлади самому,  без дорослих.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Коли виникла пожежа слід телефонувати за номером 101.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Ніколи не ховатись в закуток під час пожежі. А бігти до людей,  на вулицю, кликати  на допомогу, телефонувати  за номером 101!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Не   гратися поза межами спеціально обладнаного дитячого майданчика 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Не вмикати незнайомі електроприлади самому, без дорослих,  не встромляти пальці або будь-які предмети в розетку.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proofErr w:type="spellStart"/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-Не</w:t>
      </w:r>
      <w:proofErr w:type="spellEnd"/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 xml:space="preserve"> виходити за хвіртку та  ворота ЗДО;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proofErr w:type="spellStart"/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-Не</w:t>
      </w:r>
      <w:proofErr w:type="spellEnd"/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 xml:space="preserve"> відгукуватися на пропозицію невідомих сторонніх осіб піти з ними.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Не брати в руки невідомі та небезпечні предмети;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Не залазити на обладнання майданчиків без дозволу дорослих;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proofErr w:type="spellStart"/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-До</w:t>
      </w:r>
      <w:proofErr w:type="spellEnd"/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 xml:space="preserve"> гойдалки підходити лише збоку і не розгойдуватися дуже високо.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proofErr w:type="spellStart"/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-Виходити</w:t>
      </w:r>
      <w:proofErr w:type="spellEnd"/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   на вулицю та повертатися   з прогулянки  спокійним кроком, не штовхатися, не бігти.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proofErr w:type="spellStart"/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-На</w:t>
      </w:r>
      <w:proofErr w:type="spellEnd"/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 xml:space="preserve"> прогулянку виходити  лише  у супроводі  дорослих.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proofErr w:type="spellStart"/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-Не</w:t>
      </w:r>
      <w:proofErr w:type="spellEnd"/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 xml:space="preserve"> брати в рот дрібні предмети, іграшки, їжу з підлоги.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proofErr w:type="spellStart"/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-Їжу</w:t>
      </w:r>
      <w:proofErr w:type="spellEnd"/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 xml:space="preserve"> вживати лише охолодженою.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proofErr w:type="spellStart"/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-Не</w:t>
      </w:r>
      <w:proofErr w:type="spellEnd"/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 xml:space="preserve"> гойдатися на ніжках стільця;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proofErr w:type="spellStart"/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-Не</w:t>
      </w:r>
      <w:proofErr w:type="spellEnd"/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 xml:space="preserve"> брати руками їжу та гратися нею.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proofErr w:type="spellStart"/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-Не</w:t>
      </w:r>
      <w:proofErr w:type="spellEnd"/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 xml:space="preserve"> розмовляти з їжею у роті.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proofErr w:type="spellStart"/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-Склянки</w:t>
      </w:r>
      <w:proofErr w:type="spellEnd"/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 xml:space="preserve"> та ємності з напоями тримати двома руками аби їх не перекинути.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proofErr w:type="spellStart"/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-Не</w:t>
      </w:r>
      <w:proofErr w:type="spellEnd"/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 xml:space="preserve"> сідати за столи під час роздавання їжі;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proofErr w:type="spellStart"/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-Ножицями</w:t>
      </w:r>
      <w:proofErr w:type="spellEnd"/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 xml:space="preserve"> користуватися ними лише під наглядом дорослого.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proofErr w:type="spellStart"/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-Під</w:t>
      </w:r>
      <w:proofErr w:type="spellEnd"/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 xml:space="preserve"> час прогулянки триматися в полі зору вихователя, не виходити за територію майданчика, ЗДО.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Обирати для себе  лише безпечні предмети і атрибути для  предметно-практичної діяльності,  лагодженні іграшок, книжок.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proofErr w:type="spellStart"/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-Не</w:t>
      </w:r>
      <w:proofErr w:type="spellEnd"/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 xml:space="preserve"> брати сірники, ріжучі предмети, ліки.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proofErr w:type="spellStart"/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-Не</w:t>
      </w:r>
      <w:proofErr w:type="spellEnd"/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 xml:space="preserve"> торкатися руками незнайомих предметів.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proofErr w:type="spellStart"/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-Не</w:t>
      </w:r>
      <w:proofErr w:type="spellEnd"/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 xml:space="preserve"> ховатися у шафи, під ліжками і столами.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proofErr w:type="spellStart"/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-Не</w:t>
      </w:r>
      <w:proofErr w:type="spellEnd"/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 xml:space="preserve"> вставляти пальці у розетки, у двері.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Берегтися від отруєння рослинами, грибами, укусів тварин.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Гуляти у дворі, у громадських місцях лише під наглядом дорослих.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proofErr w:type="spellStart"/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-Дотримуватися</w:t>
      </w:r>
      <w:proofErr w:type="spellEnd"/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 xml:space="preserve"> правил дорожнього руху, кататися на велосипеді, грати з м’ячем лише в  безпечних місцях.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proofErr w:type="spellStart"/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lastRenderedPageBreak/>
        <w:t>-Не</w:t>
      </w:r>
      <w:proofErr w:type="spellEnd"/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 xml:space="preserve"> стояти під дахом будівлі, коли на них є бурульки.</w:t>
      </w:r>
    </w:p>
    <w:p w:rsidR="00D61BC4" w:rsidRPr="00D61BC4" w:rsidRDefault="00D61BC4" w:rsidP="00D61BC4">
      <w:pPr>
        <w:shd w:val="clear" w:color="auto" w:fill="FFFFFF"/>
        <w:spacing w:after="0" w:line="360" w:lineRule="atLeast"/>
        <w:ind w:firstLine="48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61BC4">
        <w:rPr>
          <w:rFonts w:ascii="inherit" w:eastAsia="Times New Roman" w:hAnsi="inherit" w:cs="Arial"/>
          <w:b/>
          <w:bCs/>
          <w:color w:val="000000"/>
          <w:sz w:val="21"/>
          <w:lang w:eastAsia="uk-UA"/>
        </w:rPr>
        <w:t>– Рухатися лише по розчищених від снігу, льоду та посипати піском доріжках, східцях.</w:t>
      </w:r>
    </w:p>
    <w:p w:rsidR="00F4521A" w:rsidRDefault="00D61BC4"/>
    <w:sectPr w:rsidR="00F4521A" w:rsidSect="007D57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61BC4"/>
    <w:rsid w:val="002C79E9"/>
    <w:rsid w:val="0067028C"/>
    <w:rsid w:val="007D57BA"/>
    <w:rsid w:val="00D61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BA"/>
  </w:style>
  <w:style w:type="paragraph" w:styleId="2">
    <w:name w:val="heading 2"/>
    <w:basedOn w:val="a"/>
    <w:link w:val="20"/>
    <w:uiPriority w:val="9"/>
    <w:qFormat/>
    <w:rsid w:val="00D61B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4">
    <w:name w:val="heading 4"/>
    <w:basedOn w:val="a"/>
    <w:link w:val="40"/>
    <w:uiPriority w:val="9"/>
    <w:qFormat/>
    <w:rsid w:val="00D61B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1BC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D61BC4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D61BC4"/>
    <w:rPr>
      <w:b/>
      <w:bCs/>
    </w:rPr>
  </w:style>
  <w:style w:type="paragraph" w:styleId="a4">
    <w:name w:val="Normal (Web)"/>
    <w:basedOn w:val="a"/>
    <w:uiPriority w:val="99"/>
    <w:semiHidden/>
    <w:unhideWhenUsed/>
    <w:rsid w:val="00D61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4822</Words>
  <Characters>2749</Characters>
  <Application>Microsoft Office Word</Application>
  <DocSecurity>0</DocSecurity>
  <Lines>22</Lines>
  <Paragraphs>15</Paragraphs>
  <ScaleCrop>false</ScaleCrop>
  <Company>Reanimator Extreme Edition</Company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1</cp:revision>
  <dcterms:created xsi:type="dcterms:W3CDTF">2024-05-10T08:26:00Z</dcterms:created>
  <dcterms:modified xsi:type="dcterms:W3CDTF">2024-05-10T08:30:00Z</dcterms:modified>
</cp:coreProperties>
</file>