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III. Склад комісії та організація її діяльності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3.1. Формування складу комісії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3.1.1. Комісія створюється наказом директора Хмельницького закладу дошкільної освіти №32 «Росинка» Хмельницької міської ради.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3.1.2. Персональний склад комісії затверджується директором закладу освіти та переглядається у разі кадрових змін або за потреби.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3.1.3. До складу комісії входять: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 директор закладу освіти Валентина БОГАЧУК — голова комісії;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- вихователь-методист Антоніна ДРАЧ — заступник голови комісії;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- секретар комісії - Галина ЛЕВІЦЬКА;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- практичний психолог - Інна НАУМ;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- сестра медична - Тетяна ФЕДАК;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- вчитель англійської мови - Оксана ПОЛЬНА.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- інші працівники закладу (за рішенням директора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3.2. Організація роботи комісії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3.2.1. Комісія здійснює свою діяльність відповідно до законодавства України, цього Положення та наказів директора закладу.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3.2.2. Основною формою роботи комісії є засідання.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3.2.3. Засідання можуть бути: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- плановими;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- позаплановими (у разі необхідності невідкладного розгляду питання).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3.2.4. Засідання комісії проводить голова комісії, а в разі його відсутності — особа, визначена наказом директора.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3.2.5. Засідання вважається правомочним, якщо на ньому присутня більшість членів комісії.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3.3. Прийняття рішень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3.3.1. Рішення комісії приймаються відкритим голосуванням простою більшістю голосів присутніх членів комісії.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3.3.2. У разі рівного розподілу голосів вирішальним є голос голови комісії.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3.3.3. Рішення комісії оформлюються протоколом, який підписують голова та секретар комісії.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3.3.4. Протоколи зберігаються відповідно до вимог законодавства та номенклатури справ закладу освіти.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3.4. Права членів комісії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Члени комісії мають право: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- отримувати інформацію, необхідну для виконання покладених на них завдань, у межах законодавства;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- брати участь в обговоренні питань порядку денного;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- вносити пропозиції щодо вдосконалення роботи із запобігання та протидії насильству;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- ініціювати проведення профілактичних заходів;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- брати участь у навчанні та підвищенні кваліфікації з питань захисту прав дітей.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3.5. Обов'язки членів комісії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Члени комісії зобов'язані: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- діяти в найкращих інтересах дитини;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- дотримуватися вимог законодавства України;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- забезпечувати конфіденційність інформації, що стала їм відома під час виконання своїх обов'язків;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- не допускати розголошення персональних даних;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- брати участь у засіданнях комісії;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- виконувати рішення, прийняті в межах компетенції комісії.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3.6. Документування діяльності комісії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3.6.1. Організаційне забезпечення роботи комісії здійснює секретар.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3.6.2. За результатами засідань оформлюються протоколи.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3.6.3. Документація комісії ведеться, зберігається та архівується відповідно до вимог законодавства України, правил діловодства та захисту персональних даних.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